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D665" w14:textId="4D9173C9" w:rsidR="00E522FA" w:rsidRPr="00C068C2" w:rsidRDefault="00E522FA">
      <w:pPr>
        <w:rPr>
          <w:sz w:val="21"/>
          <w:szCs w:val="21"/>
        </w:rPr>
      </w:pPr>
      <w:r w:rsidRPr="00C068C2">
        <w:rPr>
          <w:sz w:val="21"/>
          <w:szCs w:val="21"/>
        </w:rPr>
        <w:t xml:space="preserve">By </w:t>
      </w:r>
      <w:r w:rsidR="00BD2839" w:rsidRPr="00C068C2">
        <w:rPr>
          <w:sz w:val="21"/>
          <w:szCs w:val="21"/>
        </w:rPr>
        <w:t>enrolling in the Bausch Health Savings Program</w:t>
      </w:r>
      <w:r w:rsidRPr="00C068C2">
        <w:rPr>
          <w:sz w:val="21"/>
          <w:szCs w:val="21"/>
        </w:rPr>
        <w:t xml:space="preserve">, I understand and agree that my Personal Health Information (“PHI”) may be used and shared by </w:t>
      </w:r>
      <w:r w:rsidR="00BD2839" w:rsidRPr="00C068C2">
        <w:rPr>
          <w:sz w:val="21"/>
          <w:szCs w:val="21"/>
        </w:rPr>
        <w:t>Bausch Health Companies, Inc. (“Bausch health”) or its affiliates</w:t>
      </w:r>
      <w:r w:rsidRPr="00C068C2">
        <w:rPr>
          <w:sz w:val="21"/>
          <w:szCs w:val="21"/>
        </w:rPr>
        <w:t xml:space="preserve"> as defined herein. </w:t>
      </w:r>
    </w:p>
    <w:p w14:paraId="05F8500F" w14:textId="0D9326C4" w:rsidR="00E522FA" w:rsidRPr="00C068C2" w:rsidRDefault="00624C28">
      <w:pPr>
        <w:rPr>
          <w:sz w:val="21"/>
          <w:szCs w:val="21"/>
        </w:rPr>
      </w:pPr>
      <w:r w:rsidRPr="00C068C2">
        <w:rPr>
          <w:sz w:val="21"/>
          <w:szCs w:val="21"/>
        </w:rPr>
        <w:t>PHI includes such information as:</w:t>
      </w:r>
    </w:p>
    <w:p w14:paraId="5FDFEBCB" w14:textId="6013D057" w:rsidR="00624C28" w:rsidRPr="00C068C2" w:rsidRDefault="00624C28" w:rsidP="00624C2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C068C2">
        <w:rPr>
          <w:sz w:val="21"/>
          <w:szCs w:val="21"/>
        </w:rPr>
        <w:t xml:space="preserve">Health insurance or benefits including the amount of </w:t>
      </w:r>
      <w:r w:rsidR="000E3F94" w:rsidRPr="00C068C2">
        <w:rPr>
          <w:sz w:val="21"/>
          <w:szCs w:val="21"/>
        </w:rPr>
        <w:t>my</w:t>
      </w:r>
      <w:r w:rsidRPr="00C068C2">
        <w:rPr>
          <w:sz w:val="21"/>
          <w:szCs w:val="21"/>
        </w:rPr>
        <w:t xml:space="preserve"> coverage</w:t>
      </w:r>
      <w:r w:rsidR="00B20ADA" w:rsidRPr="00C068C2">
        <w:rPr>
          <w:sz w:val="21"/>
          <w:szCs w:val="21"/>
        </w:rPr>
        <w:t>.</w:t>
      </w:r>
    </w:p>
    <w:p w14:paraId="14AED6FD" w14:textId="0FA29C8F" w:rsidR="00624C28" w:rsidRPr="00C068C2" w:rsidRDefault="00624C28" w:rsidP="00624C2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C068C2">
        <w:rPr>
          <w:sz w:val="21"/>
          <w:szCs w:val="21"/>
        </w:rPr>
        <w:t xml:space="preserve">Records related to </w:t>
      </w:r>
      <w:r w:rsidR="000E3F94" w:rsidRPr="00C068C2">
        <w:rPr>
          <w:sz w:val="21"/>
          <w:szCs w:val="21"/>
        </w:rPr>
        <w:t>my</w:t>
      </w:r>
      <w:r w:rsidRPr="00C068C2">
        <w:rPr>
          <w:sz w:val="21"/>
          <w:szCs w:val="21"/>
        </w:rPr>
        <w:t xml:space="preserve"> general health, medical conditions and history, </w:t>
      </w:r>
      <w:r w:rsidR="000E3F94" w:rsidRPr="00C068C2">
        <w:rPr>
          <w:sz w:val="21"/>
          <w:szCs w:val="21"/>
        </w:rPr>
        <w:t>my</w:t>
      </w:r>
      <w:r w:rsidRPr="00C068C2">
        <w:rPr>
          <w:sz w:val="21"/>
          <w:szCs w:val="21"/>
        </w:rPr>
        <w:t xml:space="preserve"> prescriptions</w:t>
      </w:r>
      <w:r w:rsidR="006D4E58" w:rsidRPr="00C068C2">
        <w:rPr>
          <w:sz w:val="21"/>
          <w:szCs w:val="21"/>
        </w:rPr>
        <w:t xml:space="preserve"> and</w:t>
      </w:r>
      <w:r w:rsidRPr="00C068C2">
        <w:rPr>
          <w:sz w:val="21"/>
          <w:szCs w:val="21"/>
        </w:rPr>
        <w:t>/</w:t>
      </w:r>
      <w:r w:rsidR="006D4E58" w:rsidRPr="00C068C2">
        <w:rPr>
          <w:sz w:val="21"/>
          <w:szCs w:val="21"/>
        </w:rPr>
        <w:t>or</w:t>
      </w:r>
      <w:r w:rsidRPr="00C068C2">
        <w:rPr>
          <w:sz w:val="21"/>
          <w:szCs w:val="21"/>
        </w:rPr>
        <w:t xml:space="preserve"> treatments, and </w:t>
      </w:r>
      <w:r w:rsidR="000E3F94" w:rsidRPr="00C068C2">
        <w:rPr>
          <w:sz w:val="21"/>
          <w:szCs w:val="21"/>
        </w:rPr>
        <w:t xml:space="preserve">my </w:t>
      </w:r>
      <w:r w:rsidRPr="00C068C2">
        <w:rPr>
          <w:sz w:val="21"/>
          <w:szCs w:val="21"/>
        </w:rPr>
        <w:t xml:space="preserve">adherence to </w:t>
      </w:r>
      <w:r w:rsidR="000E3F94" w:rsidRPr="00C068C2">
        <w:rPr>
          <w:sz w:val="21"/>
          <w:szCs w:val="21"/>
        </w:rPr>
        <w:t>my</w:t>
      </w:r>
      <w:r w:rsidRPr="00C068C2">
        <w:rPr>
          <w:sz w:val="21"/>
          <w:szCs w:val="21"/>
        </w:rPr>
        <w:t xml:space="preserve"> prescriptions and/or treatment</w:t>
      </w:r>
      <w:r w:rsidR="00B20ADA" w:rsidRPr="00C068C2">
        <w:rPr>
          <w:sz w:val="21"/>
          <w:szCs w:val="21"/>
        </w:rPr>
        <w:t>.</w:t>
      </w:r>
    </w:p>
    <w:p w14:paraId="30E2E6D7" w14:textId="680BF52B" w:rsidR="000E3F94" w:rsidRPr="00C068C2" w:rsidRDefault="000E3F94">
      <w:pPr>
        <w:rPr>
          <w:sz w:val="21"/>
          <w:szCs w:val="21"/>
        </w:rPr>
      </w:pPr>
      <w:r w:rsidRPr="00C068C2">
        <w:rPr>
          <w:sz w:val="21"/>
          <w:szCs w:val="21"/>
        </w:rPr>
        <w:t xml:space="preserve">My PHI may be shared with the following, collective known as “Healthcare Entities:” </w:t>
      </w:r>
    </w:p>
    <w:p w14:paraId="609FA864" w14:textId="3D434A92" w:rsidR="000E3F94" w:rsidRPr="00C068C2" w:rsidRDefault="000E3F94" w:rsidP="000E3F9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C068C2">
        <w:rPr>
          <w:sz w:val="21"/>
          <w:szCs w:val="21"/>
        </w:rPr>
        <w:t>My doctors and other healthcare providers</w:t>
      </w:r>
    </w:p>
    <w:p w14:paraId="41FA5251" w14:textId="230228D0" w:rsidR="000E3F94" w:rsidRPr="00C068C2" w:rsidRDefault="000E3F94" w:rsidP="000E3F9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C068C2">
        <w:rPr>
          <w:sz w:val="21"/>
          <w:szCs w:val="21"/>
        </w:rPr>
        <w:t>My health insurance company/healthcare plan</w:t>
      </w:r>
    </w:p>
    <w:p w14:paraId="6CD293F4" w14:textId="2BB7BFEE" w:rsidR="000E3F94" w:rsidRPr="00C068C2" w:rsidRDefault="000E3F94" w:rsidP="000E3F9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C068C2">
        <w:rPr>
          <w:sz w:val="21"/>
          <w:szCs w:val="21"/>
        </w:rPr>
        <w:t>My pharmacy</w:t>
      </w:r>
    </w:p>
    <w:p w14:paraId="499C3CC5" w14:textId="27206AE6" w:rsidR="000E3F94" w:rsidRPr="00C068C2" w:rsidRDefault="000E3F94" w:rsidP="000E3F9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C068C2">
        <w:rPr>
          <w:sz w:val="21"/>
          <w:szCs w:val="21"/>
        </w:rPr>
        <w:t>Healthcare Clearinghouses or other agents</w:t>
      </w:r>
    </w:p>
    <w:p w14:paraId="607FBB03" w14:textId="318D5B58" w:rsidR="000E3F94" w:rsidRPr="00C068C2" w:rsidRDefault="000E3F94" w:rsidP="000E3F94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C068C2">
        <w:rPr>
          <w:sz w:val="21"/>
          <w:szCs w:val="21"/>
        </w:rPr>
        <w:t>Others who may have access to my PHI on behalf of any of the above</w:t>
      </w:r>
    </w:p>
    <w:p w14:paraId="53A1E911" w14:textId="4F2B146B" w:rsidR="000E3F94" w:rsidRPr="00C068C2" w:rsidRDefault="000E3F94">
      <w:pPr>
        <w:rPr>
          <w:sz w:val="21"/>
          <w:szCs w:val="21"/>
        </w:rPr>
      </w:pPr>
      <w:r w:rsidRPr="00C068C2">
        <w:rPr>
          <w:sz w:val="21"/>
          <w:szCs w:val="21"/>
        </w:rPr>
        <w:t xml:space="preserve">My PHI will be used for the purposes of (1) providing the services offered by the Bausch Health Patient Savings Program; (2) undertaking financial support services, including benefits verification, potential out-of-pocket costs, and eligibility for financial assistance; (3) </w:t>
      </w:r>
      <w:r w:rsidR="00BD2B82" w:rsidRPr="00C068C2">
        <w:rPr>
          <w:sz w:val="21"/>
          <w:szCs w:val="21"/>
        </w:rPr>
        <w:t>helping me find other ways to afford my treatment</w:t>
      </w:r>
      <w:r w:rsidRPr="00C068C2">
        <w:rPr>
          <w:sz w:val="21"/>
          <w:szCs w:val="21"/>
        </w:rPr>
        <w:t xml:space="preserve">; (4) facilitating the dispensing of medication, supplies, or services by Bausch Health; (5) providing product support and services; (6) </w:t>
      </w:r>
      <w:r w:rsidR="00BD2B82" w:rsidRPr="00C068C2">
        <w:rPr>
          <w:sz w:val="21"/>
          <w:szCs w:val="21"/>
        </w:rPr>
        <w:t xml:space="preserve">sharing information with my healthcare provider; and (7) internal Bausch Health use of data to </w:t>
      </w:r>
      <w:r w:rsidR="00082EB9">
        <w:t>conduct analyses related to the quality, efficacy, and safety</w:t>
      </w:r>
      <w:r w:rsidR="00F46A6D">
        <w:t xml:space="preserve"> of its products, drive</w:t>
      </w:r>
      <w:r w:rsidR="00BD2B82" w:rsidRPr="00C068C2">
        <w:rPr>
          <w:sz w:val="21"/>
          <w:szCs w:val="21"/>
        </w:rPr>
        <w:t xml:space="preserve"> business decisions, measure program performance, and make program improvements. </w:t>
      </w:r>
    </w:p>
    <w:p w14:paraId="14A865C8" w14:textId="15D0B067" w:rsidR="00BD2B82" w:rsidRPr="00C068C2" w:rsidRDefault="00BD2B82">
      <w:pPr>
        <w:rPr>
          <w:sz w:val="21"/>
          <w:szCs w:val="21"/>
        </w:rPr>
      </w:pPr>
      <w:r w:rsidRPr="00C068C2">
        <w:rPr>
          <w:sz w:val="21"/>
          <w:szCs w:val="21"/>
        </w:rPr>
        <w:t xml:space="preserve">I understand that Bausch Health limits requests of PHI to only that which is necessary to provide me with my requested support.  I understand that Bausch Health may receive other PHI contained in my health records. My PHI will be shared with Bausch Health affiliates, agents, representatives, and service providers. </w:t>
      </w:r>
    </w:p>
    <w:p w14:paraId="08CF932A" w14:textId="45DD9599" w:rsidR="00BD2B82" w:rsidRPr="00C068C2" w:rsidRDefault="00E522FA">
      <w:pPr>
        <w:rPr>
          <w:sz w:val="21"/>
          <w:szCs w:val="21"/>
        </w:rPr>
      </w:pPr>
      <w:r w:rsidRPr="00C068C2">
        <w:rPr>
          <w:sz w:val="21"/>
          <w:szCs w:val="21"/>
        </w:rPr>
        <w:t xml:space="preserve">I understand that once my PHI is </w:t>
      </w:r>
      <w:r w:rsidR="00BD2B82" w:rsidRPr="00C068C2">
        <w:rPr>
          <w:sz w:val="21"/>
          <w:szCs w:val="21"/>
        </w:rPr>
        <w:t xml:space="preserve">disclosed, </w:t>
      </w:r>
      <w:r w:rsidRPr="00C068C2">
        <w:rPr>
          <w:sz w:val="21"/>
          <w:szCs w:val="21"/>
        </w:rPr>
        <w:t>it may no</w:t>
      </w:r>
      <w:r w:rsidR="00BD2B82" w:rsidRPr="00C068C2">
        <w:rPr>
          <w:sz w:val="21"/>
          <w:szCs w:val="21"/>
        </w:rPr>
        <w:t xml:space="preserve"> longer be</w:t>
      </w:r>
      <w:r w:rsidRPr="00C068C2">
        <w:rPr>
          <w:sz w:val="21"/>
          <w:szCs w:val="21"/>
        </w:rPr>
        <w:t xml:space="preserve"> protected by federal privacy law </w:t>
      </w:r>
      <w:r w:rsidR="00BD2B82" w:rsidRPr="00C068C2">
        <w:rPr>
          <w:sz w:val="21"/>
          <w:szCs w:val="21"/>
        </w:rPr>
        <w:t xml:space="preserve">and applicable state laws. While HIPAA may no longer apply, Bausch Health </w:t>
      </w:r>
      <w:r w:rsidR="005A1081" w:rsidRPr="00C068C2">
        <w:rPr>
          <w:sz w:val="21"/>
          <w:szCs w:val="21"/>
        </w:rPr>
        <w:t xml:space="preserve">applies </w:t>
      </w:r>
      <w:r w:rsidR="00611DF7" w:rsidRPr="00C068C2">
        <w:rPr>
          <w:sz w:val="21"/>
          <w:szCs w:val="21"/>
        </w:rPr>
        <w:t xml:space="preserve">reasonable security measures to protect the information and will </w:t>
      </w:r>
      <w:r w:rsidR="00BD2B82" w:rsidRPr="00C068C2">
        <w:rPr>
          <w:sz w:val="21"/>
          <w:szCs w:val="21"/>
        </w:rPr>
        <w:t>only use it for the purposes specified in this authorization.</w:t>
      </w:r>
    </w:p>
    <w:p w14:paraId="0BF9DF07" w14:textId="28864C41" w:rsidR="004175AC" w:rsidRPr="00C068C2" w:rsidRDefault="00E522FA">
      <w:pPr>
        <w:rPr>
          <w:sz w:val="21"/>
          <w:szCs w:val="21"/>
        </w:rPr>
      </w:pPr>
      <w:r w:rsidRPr="00C068C2">
        <w:rPr>
          <w:sz w:val="21"/>
          <w:szCs w:val="21"/>
        </w:rPr>
        <w:t>I understand that I may refuse to sign this authorization</w:t>
      </w:r>
      <w:r w:rsidR="004175AC" w:rsidRPr="00C068C2">
        <w:rPr>
          <w:sz w:val="21"/>
          <w:szCs w:val="21"/>
        </w:rPr>
        <w:t xml:space="preserve">. I may also cancel or withdraw my authorization at any time by contacting us at 1-833-862-8727 between 8 AM and 5 PM EST.  My refusal or future withdrawal will not </w:t>
      </w:r>
      <w:r w:rsidRPr="00C068C2">
        <w:rPr>
          <w:sz w:val="21"/>
          <w:szCs w:val="21"/>
        </w:rPr>
        <w:t xml:space="preserve">affect my rights to treatment or health benefits, </w:t>
      </w:r>
      <w:r w:rsidR="004175AC" w:rsidRPr="00C068C2">
        <w:rPr>
          <w:sz w:val="21"/>
          <w:szCs w:val="21"/>
        </w:rPr>
        <w:t>but it may</w:t>
      </w:r>
      <w:r w:rsidRPr="00C068C2">
        <w:rPr>
          <w:sz w:val="21"/>
          <w:szCs w:val="21"/>
        </w:rPr>
        <w:t xml:space="preserve"> prevent me from </w:t>
      </w:r>
      <w:r w:rsidR="004175AC" w:rsidRPr="00C068C2">
        <w:rPr>
          <w:sz w:val="21"/>
          <w:szCs w:val="21"/>
        </w:rPr>
        <w:t>participating in the Bausch Health Patient Savings Program</w:t>
      </w:r>
      <w:r w:rsidRPr="00C068C2">
        <w:rPr>
          <w:sz w:val="21"/>
          <w:szCs w:val="21"/>
        </w:rPr>
        <w:t>.</w:t>
      </w:r>
      <w:r w:rsidR="00AE60C7" w:rsidRPr="00C068C2">
        <w:rPr>
          <w:sz w:val="21"/>
          <w:szCs w:val="21"/>
        </w:rPr>
        <w:t xml:space="preserve">  Should I cancel or withdraw my authorization, Bausch Health will stop sharing my PHI</w:t>
      </w:r>
      <w:r w:rsidR="005B4336" w:rsidRPr="00C068C2">
        <w:rPr>
          <w:sz w:val="21"/>
          <w:szCs w:val="21"/>
        </w:rPr>
        <w:t xml:space="preserve">, except as required to end my participation </w:t>
      </w:r>
      <w:r w:rsidR="00A859ED" w:rsidRPr="00C068C2">
        <w:rPr>
          <w:sz w:val="21"/>
          <w:szCs w:val="21"/>
        </w:rPr>
        <w:t>in the program. However, my withdrawal will not affect use and di</w:t>
      </w:r>
      <w:r w:rsidR="00582F44" w:rsidRPr="00C068C2">
        <w:rPr>
          <w:sz w:val="21"/>
          <w:szCs w:val="21"/>
        </w:rPr>
        <w:t xml:space="preserve">sclosure of my PHI previously shared in compliance with this authorization. </w:t>
      </w:r>
    </w:p>
    <w:p w14:paraId="7E426188" w14:textId="5417DE0A" w:rsidR="006D4E58" w:rsidRPr="00C068C2" w:rsidRDefault="003F57CB">
      <w:pPr>
        <w:rPr>
          <w:sz w:val="21"/>
          <w:szCs w:val="21"/>
        </w:rPr>
      </w:pPr>
      <w:r w:rsidRPr="00C068C2">
        <w:rPr>
          <w:sz w:val="21"/>
          <w:szCs w:val="21"/>
        </w:rPr>
        <w:t xml:space="preserve">I understand this authorization </w:t>
      </w:r>
      <w:r w:rsidR="00E522FA" w:rsidRPr="00C068C2">
        <w:rPr>
          <w:sz w:val="21"/>
          <w:szCs w:val="21"/>
        </w:rPr>
        <w:t>will remain valid for</w:t>
      </w:r>
      <w:r w:rsidR="00F46A6D">
        <w:rPr>
          <w:sz w:val="21"/>
          <w:szCs w:val="21"/>
        </w:rPr>
        <w:t xml:space="preserve"> five</w:t>
      </w:r>
      <w:r w:rsidR="00E522FA" w:rsidRPr="00C068C2">
        <w:rPr>
          <w:sz w:val="21"/>
          <w:szCs w:val="21"/>
        </w:rPr>
        <w:t xml:space="preserve"> </w:t>
      </w:r>
      <w:r w:rsidR="00F46A6D">
        <w:rPr>
          <w:sz w:val="21"/>
          <w:szCs w:val="21"/>
        </w:rPr>
        <w:t>(</w:t>
      </w:r>
      <w:r w:rsidR="00E522FA" w:rsidRPr="00C068C2">
        <w:rPr>
          <w:sz w:val="21"/>
          <w:szCs w:val="21"/>
        </w:rPr>
        <w:t>5</w:t>
      </w:r>
      <w:r w:rsidR="00F46A6D">
        <w:rPr>
          <w:sz w:val="21"/>
          <w:szCs w:val="21"/>
        </w:rPr>
        <w:t>)</w:t>
      </w:r>
      <w:r w:rsidR="00E522FA" w:rsidRPr="00C068C2">
        <w:rPr>
          <w:sz w:val="21"/>
          <w:szCs w:val="21"/>
        </w:rPr>
        <w:t xml:space="preserve"> years </w:t>
      </w:r>
      <w:r w:rsidRPr="00C068C2">
        <w:rPr>
          <w:sz w:val="21"/>
          <w:szCs w:val="21"/>
        </w:rPr>
        <w:t xml:space="preserve">after the date of my </w:t>
      </w:r>
      <w:r w:rsidR="00BD2839" w:rsidRPr="00C068C2">
        <w:rPr>
          <w:sz w:val="21"/>
          <w:szCs w:val="21"/>
        </w:rPr>
        <w:t>acknowledgement of this authorization</w:t>
      </w:r>
      <w:r w:rsidR="008A1729" w:rsidRPr="00C068C2">
        <w:rPr>
          <w:sz w:val="21"/>
          <w:szCs w:val="21"/>
        </w:rPr>
        <w:t xml:space="preserve">. </w:t>
      </w:r>
      <w:r w:rsidR="00E522FA" w:rsidRPr="00C068C2">
        <w:rPr>
          <w:sz w:val="21"/>
          <w:szCs w:val="21"/>
        </w:rPr>
        <w:t xml:space="preserve"> I understand that I have a right to receive a copy of this authorization when it is </w:t>
      </w:r>
      <w:r w:rsidR="00BD2839" w:rsidRPr="00C068C2">
        <w:rPr>
          <w:sz w:val="21"/>
          <w:szCs w:val="21"/>
        </w:rPr>
        <w:t>acknowledged</w:t>
      </w:r>
      <w:r w:rsidR="006F1482" w:rsidRPr="00C068C2">
        <w:rPr>
          <w:sz w:val="21"/>
          <w:szCs w:val="21"/>
        </w:rPr>
        <w:t xml:space="preserve">. </w:t>
      </w:r>
    </w:p>
    <w:sectPr w:rsidR="006D4E58" w:rsidRPr="00C068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0D36" w14:textId="77777777" w:rsidR="00CF6054" w:rsidRDefault="00CF6054" w:rsidP="00EA4674">
      <w:pPr>
        <w:spacing w:after="0" w:line="240" w:lineRule="auto"/>
      </w:pPr>
      <w:r>
        <w:separator/>
      </w:r>
    </w:p>
  </w:endnote>
  <w:endnote w:type="continuationSeparator" w:id="0">
    <w:p w14:paraId="584D2465" w14:textId="77777777" w:rsidR="00CF6054" w:rsidRDefault="00CF6054" w:rsidP="00E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5D0B" w14:textId="62BD8EF2" w:rsidR="002615EC" w:rsidRPr="002615EC" w:rsidRDefault="002615EC">
    <w:pPr>
      <w:pStyle w:val="Footer"/>
      <w:rPr>
        <w:sz w:val="16"/>
        <w:szCs w:val="16"/>
      </w:rPr>
    </w:pPr>
    <w:r w:rsidRPr="002615EC">
      <w:rPr>
        <w:sz w:val="16"/>
        <w:szCs w:val="16"/>
      </w:rPr>
      <w:t>HIPAA Authorization Statement V1</w:t>
    </w:r>
    <w:r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F836" w14:textId="77777777" w:rsidR="00CF6054" w:rsidRDefault="00CF6054" w:rsidP="00EA4674">
      <w:pPr>
        <w:spacing w:after="0" w:line="240" w:lineRule="auto"/>
      </w:pPr>
      <w:r>
        <w:separator/>
      </w:r>
    </w:p>
  </w:footnote>
  <w:footnote w:type="continuationSeparator" w:id="0">
    <w:p w14:paraId="74EECBA9" w14:textId="77777777" w:rsidR="00CF6054" w:rsidRDefault="00CF6054" w:rsidP="00EA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4733" w14:textId="53454FF6" w:rsidR="00C068C2" w:rsidRDefault="00C068C2" w:rsidP="00513D64">
    <w:pPr>
      <w:pStyle w:val="Header"/>
      <w:jc w:val="center"/>
    </w:pPr>
    <w:r>
      <w:rPr>
        <w:noProof/>
      </w:rPr>
      <w:drawing>
        <wp:inline distT="0" distB="0" distL="0" distR="0" wp14:anchorId="25196171" wp14:editId="3D17580A">
          <wp:extent cx="2694940" cy="565554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640" cy="570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19319D" w14:textId="47277CF3" w:rsidR="00EA4674" w:rsidRPr="00F46A6D" w:rsidRDefault="00513D64" w:rsidP="00513D64">
    <w:pPr>
      <w:pStyle w:val="Header"/>
      <w:jc w:val="center"/>
      <w:rPr>
        <w:b/>
        <w:bCs/>
        <w:color w:val="FF0000"/>
        <w:sz w:val="24"/>
        <w:szCs w:val="24"/>
      </w:rPr>
    </w:pPr>
    <w:r w:rsidRPr="00F46A6D">
      <w:rPr>
        <w:b/>
        <w:bCs/>
        <w:color w:val="FF0000"/>
        <w:sz w:val="24"/>
        <w:szCs w:val="24"/>
      </w:rPr>
      <w:t>Patient HIPAA Authorization Statement</w:t>
    </w:r>
  </w:p>
  <w:p w14:paraId="27E84D0F" w14:textId="77777777" w:rsidR="00C068C2" w:rsidRPr="00C068C2" w:rsidRDefault="00C068C2" w:rsidP="00513D64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7A63"/>
    <w:multiLevelType w:val="hybridMultilevel"/>
    <w:tmpl w:val="EDEE8916"/>
    <w:lvl w:ilvl="0" w:tplc="081A20C0">
      <w:numFmt w:val="bullet"/>
      <w:lvlText w:val="•"/>
      <w:lvlJc w:val="left"/>
      <w:pPr>
        <w:ind w:left="47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3C280631"/>
    <w:multiLevelType w:val="hybridMultilevel"/>
    <w:tmpl w:val="5034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5F69"/>
    <w:multiLevelType w:val="hybridMultilevel"/>
    <w:tmpl w:val="345C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33860">
    <w:abstractNumId w:val="1"/>
  </w:num>
  <w:num w:numId="2" w16cid:durableId="366369998">
    <w:abstractNumId w:val="0"/>
  </w:num>
  <w:num w:numId="3" w16cid:durableId="195778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FA"/>
    <w:rsid w:val="00082EB9"/>
    <w:rsid w:val="000E3F94"/>
    <w:rsid w:val="002615EC"/>
    <w:rsid w:val="002722DF"/>
    <w:rsid w:val="003F57CB"/>
    <w:rsid w:val="004175AC"/>
    <w:rsid w:val="00513D64"/>
    <w:rsid w:val="00582F44"/>
    <w:rsid w:val="005A1081"/>
    <w:rsid w:val="005B4336"/>
    <w:rsid w:val="00611DF7"/>
    <w:rsid w:val="00624C28"/>
    <w:rsid w:val="006D4E58"/>
    <w:rsid w:val="006F1482"/>
    <w:rsid w:val="00772EB8"/>
    <w:rsid w:val="008A1729"/>
    <w:rsid w:val="00A859ED"/>
    <w:rsid w:val="00AE60C7"/>
    <w:rsid w:val="00B20ADA"/>
    <w:rsid w:val="00B54C97"/>
    <w:rsid w:val="00BD2839"/>
    <w:rsid w:val="00BD2B82"/>
    <w:rsid w:val="00C068C2"/>
    <w:rsid w:val="00C52266"/>
    <w:rsid w:val="00CF6054"/>
    <w:rsid w:val="00E522FA"/>
    <w:rsid w:val="00EA4674"/>
    <w:rsid w:val="00F4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C919"/>
  <w15:chartTrackingRefBased/>
  <w15:docId w15:val="{4E50F24E-6A58-4C2A-A0C5-97A7EFC6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24C28"/>
    <w:pPr>
      <w:ind w:left="720"/>
      <w:contextualSpacing/>
    </w:pPr>
  </w:style>
  <w:style w:type="paragraph" w:styleId="Revision">
    <w:name w:val="Revision"/>
    <w:hidden/>
    <w:uiPriority w:val="99"/>
    <w:semiHidden/>
    <w:rsid w:val="00BD28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2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8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74"/>
  </w:style>
  <w:style w:type="paragraph" w:styleId="Footer">
    <w:name w:val="footer"/>
    <w:basedOn w:val="Normal"/>
    <w:link w:val="FooterChar"/>
    <w:uiPriority w:val="99"/>
    <w:unhideWhenUsed/>
    <w:rsid w:val="00EA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e31b1aa-cafa-429c-bdfc-bb712532e235}" enabled="1" method="Privileged" siteId="{a72dda32-ee80-4da8-a3ac-ec0e9e41a5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Fama, Tracey</dc:creator>
  <cp:keywords/>
  <dc:description/>
  <cp:lastModifiedBy>Fama, Tracey</cp:lastModifiedBy>
  <cp:revision>8</cp:revision>
  <dcterms:created xsi:type="dcterms:W3CDTF">2024-12-03T13:21:00Z</dcterms:created>
  <dcterms:modified xsi:type="dcterms:W3CDTF">2024-12-09T17:25:00Z</dcterms:modified>
</cp:coreProperties>
</file>